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0001814499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98"/>
        <w:gridCol w:w="4007"/>
      </w:tblGrid>
      <w:tr>
        <w:trPr/>
        <w:tc>
          <w:tcPr>
            <w:tcW w:w="6198" w:type="dxa"/>
            <w:tcBorders/>
            <w:vAlign w:val="center"/>
          </w:tcPr>
          <w:p>
            <w:pPr>
              <w:pStyle w:val="TableContents"/>
              <w:bidi w:val="0"/>
              <w:spacing w:before="0" w:after="283"/>
              <w:jc w:val="left"/>
              <w:rPr/>
            </w:pPr>
            <w:r>
              <w:rPr/>
              <w:t>Name of Issuer</w:t>
            </w:r>
          </w:p>
        </w:tc>
        <w:tc>
          <w:tcPr>
            <w:tcW w:w="4007" w:type="dxa"/>
            <w:tcBorders/>
            <w:vAlign w:val="center"/>
          </w:tcPr>
          <w:p>
            <w:pPr>
              <w:pStyle w:val="TableContents"/>
              <w:bidi w:val="0"/>
              <w:spacing w:before="0" w:after="0"/>
              <w:jc w:val="left"/>
              <w:rPr/>
            </w:pPr>
            <w:r>
              <w:rPr/>
              <w:t>nCino, Inc.</w:t>
            </w:r>
          </w:p>
        </w:tc>
      </w:tr>
      <w:tr>
        <w:trPr/>
        <w:tc>
          <w:tcPr>
            <w:tcW w:w="6198" w:type="dxa"/>
            <w:tcBorders/>
            <w:vAlign w:val="center"/>
          </w:tcPr>
          <w:p>
            <w:pPr>
              <w:pStyle w:val="TableContents"/>
              <w:bidi w:val="0"/>
              <w:spacing w:before="0" w:after="283"/>
              <w:jc w:val="left"/>
              <w:rPr/>
            </w:pPr>
            <w:r>
              <w:rPr/>
              <w:t>SEC File Number</w:t>
            </w:r>
          </w:p>
        </w:tc>
        <w:tc>
          <w:tcPr>
            <w:tcW w:w="4007" w:type="dxa"/>
            <w:tcBorders/>
            <w:vAlign w:val="center"/>
          </w:tcPr>
          <w:p>
            <w:pPr>
              <w:pStyle w:val="TableContents"/>
              <w:bidi w:val="0"/>
              <w:spacing w:before="0" w:after="0"/>
              <w:jc w:val="left"/>
              <w:rPr/>
            </w:pPr>
            <w:r>
              <w:rPr/>
              <w:t>001-41211</w:t>
            </w:r>
          </w:p>
        </w:tc>
      </w:tr>
      <w:tr>
        <w:trPr/>
        <w:tc>
          <w:tcPr>
            <w:tcW w:w="6198" w:type="dxa"/>
            <w:tcBorders/>
            <w:vAlign w:val="center"/>
          </w:tcPr>
          <w:p>
            <w:pPr>
              <w:pStyle w:val="TableContents"/>
              <w:bidi w:val="0"/>
              <w:spacing w:before="0" w:after="283"/>
              <w:jc w:val="left"/>
              <w:rPr/>
            </w:pPr>
            <w:r>
              <w:rPr/>
              <w:t>Address of Issuer</w:t>
            </w:r>
          </w:p>
        </w:tc>
        <w:tc>
          <w:tcPr>
            <w:tcW w:w="4007" w:type="dxa"/>
            <w:tcBorders/>
            <w:vAlign w:val="center"/>
          </w:tcPr>
          <w:p>
            <w:pPr>
              <w:pStyle w:val="TableContents"/>
              <w:bidi w:val="0"/>
              <w:spacing w:before="0" w:after="0"/>
              <w:jc w:val="left"/>
              <w:rPr/>
            </w:pPr>
            <w:r>
              <w:rPr/>
              <w:t>6770 PARKER FARM DRIVE</w:t>
              <w:br/>
              <w:t>WILMINGTON</w:t>
              <w:br/>
              <w:t xml:space="preserve">NORTH CAROLINA </w:t>
              <w:br/>
              <w:t>28405</w:t>
            </w:r>
          </w:p>
        </w:tc>
      </w:tr>
      <w:tr>
        <w:trPr/>
        <w:tc>
          <w:tcPr>
            <w:tcW w:w="6198" w:type="dxa"/>
            <w:tcBorders/>
            <w:vAlign w:val="center"/>
          </w:tcPr>
          <w:p>
            <w:pPr>
              <w:pStyle w:val="TableContents"/>
              <w:bidi w:val="0"/>
              <w:spacing w:before="0" w:after="283"/>
              <w:jc w:val="left"/>
              <w:rPr/>
            </w:pPr>
            <w:r>
              <w:rPr/>
              <w:t>Phone</w:t>
            </w:r>
          </w:p>
        </w:tc>
        <w:tc>
          <w:tcPr>
            <w:tcW w:w="4007" w:type="dxa"/>
            <w:tcBorders/>
            <w:vAlign w:val="center"/>
          </w:tcPr>
          <w:p>
            <w:pPr>
              <w:pStyle w:val="TableContents"/>
              <w:bidi w:val="0"/>
              <w:spacing w:before="0" w:after="0"/>
              <w:jc w:val="left"/>
              <w:rPr/>
            </w:pPr>
            <w:r>
              <w:rPr/>
              <w:t>910-275-5491</w:t>
            </w:r>
          </w:p>
        </w:tc>
      </w:tr>
      <w:tr>
        <w:trPr/>
        <w:tc>
          <w:tcPr>
            <w:tcW w:w="6198" w:type="dxa"/>
            <w:tcBorders/>
            <w:vAlign w:val="center"/>
          </w:tcPr>
          <w:p>
            <w:pPr>
              <w:pStyle w:val="TableContents"/>
              <w:bidi w:val="0"/>
              <w:spacing w:before="0" w:after="283"/>
              <w:jc w:val="left"/>
              <w:rPr/>
            </w:pPr>
            <w:r>
              <w:rPr/>
              <w:t>Name of Person for Whose Account the Securities are To Be Sold</w:t>
            </w:r>
          </w:p>
        </w:tc>
        <w:tc>
          <w:tcPr>
            <w:tcW w:w="4007" w:type="dxa"/>
            <w:tcBorders/>
            <w:vAlign w:val="center"/>
          </w:tcPr>
          <w:p>
            <w:pPr>
              <w:pStyle w:val="TableContents"/>
              <w:bidi w:val="0"/>
              <w:spacing w:before="0" w:after="0"/>
              <w:jc w:val="left"/>
              <w:rPr/>
            </w:pPr>
            <w:r>
              <w:rPr/>
              <w:t>Sellers Jeanette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98" w:type="dxa"/>
            <w:tcBorders/>
            <w:vAlign w:val="center"/>
          </w:tcPr>
          <w:p>
            <w:pPr>
              <w:pStyle w:val="TableContents"/>
              <w:bidi w:val="0"/>
              <w:spacing w:before="0" w:after="283"/>
              <w:jc w:val="left"/>
              <w:rPr/>
            </w:pPr>
            <w:r>
              <w:rPr/>
              <w:t>Relationship to Issuer</w:t>
            </w:r>
          </w:p>
        </w:tc>
        <w:tc>
          <w:tcPr>
            <w:tcW w:w="400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1536</w:t>
            </w:r>
          </w:p>
        </w:tc>
        <w:tc>
          <w:tcPr>
            <w:tcW w:w="1377" w:type="dxa"/>
            <w:tcBorders/>
            <w:vAlign w:val="center"/>
          </w:tcPr>
          <w:p>
            <w:pPr>
              <w:pStyle w:val="TableContents"/>
              <w:bidi w:val="0"/>
              <w:spacing w:before="0" w:after="283"/>
              <w:jc w:val="left"/>
              <w:rPr/>
            </w:pPr>
            <w:r>
              <w:rPr/>
              <w:t>29998.08</w:t>
            </w:r>
          </w:p>
        </w:tc>
        <w:tc>
          <w:tcPr>
            <w:tcW w:w="1552" w:type="dxa"/>
            <w:tcBorders/>
            <w:vAlign w:val="center"/>
          </w:tcPr>
          <w:p>
            <w:pPr>
              <w:pStyle w:val="TableContents"/>
              <w:bidi w:val="0"/>
              <w:spacing w:before="0" w:after="283"/>
              <w:jc w:val="left"/>
              <w:rPr/>
            </w:pPr>
            <w:r>
              <w:rPr/>
              <w:t>109552950</w:t>
            </w:r>
          </w:p>
        </w:tc>
        <w:tc>
          <w:tcPr>
            <w:tcW w:w="1567" w:type="dxa"/>
            <w:tcBorders/>
            <w:vAlign w:val="center"/>
          </w:tcPr>
          <w:p>
            <w:pPr>
              <w:pStyle w:val="TableContents"/>
              <w:bidi w:val="0"/>
              <w:spacing w:before="0" w:after="283"/>
              <w:jc w:val="left"/>
              <w:rPr/>
            </w:pPr>
            <w:r>
              <w:rPr/>
              <w:t>08/05/2026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1536</w:t>
            </w:r>
          </w:p>
        </w:tc>
        <w:tc>
          <w:tcPr>
            <w:tcW w:w="1046" w:type="dxa"/>
            <w:tcBorders/>
            <w:vAlign w:val="center"/>
          </w:tcPr>
          <w:p>
            <w:pPr>
              <w:pStyle w:val="TableContents"/>
              <w:bidi w:val="0"/>
              <w:spacing w:before="0" w:after="283"/>
              <w:jc w:val="left"/>
              <w:rPr/>
            </w:pPr>
            <w:r>
              <w:rPr/>
              <w:t>08/01/2026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4"/>
        <w:gridCol w:w="2946"/>
        <w:gridCol w:w="945"/>
        <w:gridCol w:w="1563"/>
        <w:gridCol w:w="1687"/>
      </w:tblGrid>
      <w:tr>
        <w:trPr/>
        <w:tc>
          <w:tcPr>
            <w:tcW w:w="3064" w:type="dxa"/>
            <w:tcBorders/>
            <w:vAlign w:val="center"/>
          </w:tcPr>
          <w:p>
            <w:pPr>
              <w:pStyle w:val="TableHeading"/>
              <w:suppressLineNumbers/>
              <w:bidi w:val="0"/>
              <w:spacing w:before="0" w:after="283"/>
              <w:jc w:val="center"/>
              <w:rPr/>
            </w:pPr>
            <w:r>
              <w:rPr/>
              <w:t>Name and Address of Seller</w:t>
            </w:r>
          </w:p>
        </w:tc>
        <w:tc>
          <w:tcPr>
            <w:tcW w:w="2946"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687" w:type="dxa"/>
            <w:tcBorders/>
            <w:vAlign w:val="center"/>
          </w:tcPr>
          <w:p>
            <w:pPr>
              <w:pStyle w:val="TableHeading"/>
              <w:suppressLineNumbers/>
              <w:bidi w:val="0"/>
              <w:spacing w:before="0" w:after="283"/>
              <w:jc w:val="center"/>
              <w:rPr/>
            </w:pPr>
            <w:r>
              <w:rPr/>
              <w:t>Gross Proceeds</w:t>
            </w:r>
          </w:p>
        </w:tc>
      </w:tr>
      <w:tr>
        <w:trPr/>
        <w:tc>
          <w:tcPr>
            <w:tcW w:w="3064" w:type="dxa"/>
            <w:tcBorders/>
            <w:vAlign w:val="center"/>
          </w:tcPr>
          <w:p>
            <w:pPr>
              <w:pStyle w:val="TableContents"/>
              <w:bidi w:val="0"/>
              <w:spacing w:before="0" w:after="283"/>
              <w:jc w:val="left"/>
              <w:rPr/>
            </w:pPr>
            <w:r>
              <w:rPr/>
              <w:t>Jeanette E. Sellers</w:t>
              <w:br/>
              <w:t>6770 Parker Farm Drive</w:t>
              <w:br/>
              <w:t>Wilmington   NC   28405</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05/05/2026</w:t>
            </w:r>
          </w:p>
        </w:tc>
        <w:tc>
          <w:tcPr>
            <w:tcW w:w="1563" w:type="dxa"/>
            <w:tcBorders/>
            <w:vAlign w:val="center"/>
          </w:tcPr>
          <w:p>
            <w:pPr>
              <w:pStyle w:val="TableContents"/>
              <w:bidi w:val="0"/>
              <w:spacing w:before="0" w:after="283"/>
              <w:jc w:val="left"/>
              <w:rPr/>
            </w:pPr>
            <w:r>
              <w:rPr/>
              <w:t>3695</w:t>
            </w:r>
          </w:p>
        </w:tc>
        <w:tc>
          <w:tcPr>
            <w:tcW w:w="1687" w:type="dxa"/>
            <w:tcBorders/>
            <w:vAlign w:val="center"/>
          </w:tcPr>
          <w:p>
            <w:pPr>
              <w:pStyle w:val="TableContents"/>
              <w:bidi w:val="0"/>
              <w:spacing w:before="0" w:after="283"/>
              <w:jc w:val="left"/>
              <w:rPr/>
            </w:pPr>
            <w:r>
              <w:rPr/>
              <w:t>66657.80</w:t>
            </w:r>
          </w:p>
        </w:tc>
      </w:tr>
      <w:tr>
        <w:trPr/>
        <w:tc>
          <w:tcPr>
            <w:tcW w:w="3064" w:type="dxa"/>
            <w:tcBorders/>
            <w:vAlign w:val="center"/>
          </w:tcPr>
          <w:p>
            <w:pPr>
              <w:pStyle w:val="TableContents"/>
              <w:bidi w:val="0"/>
              <w:spacing w:before="0" w:after="283"/>
              <w:jc w:val="left"/>
              <w:rPr/>
            </w:pPr>
            <w:r>
              <w:rPr/>
              <w:t>Jeanette E. Sellers</w:t>
              <w:br/>
              <w:t>6770 Parker Farm Drive</w:t>
              <w:br/>
              <w:t>Wilmington   NC   28405</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08/04/2026</w:t>
            </w:r>
          </w:p>
        </w:tc>
        <w:tc>
          <w:tcPr>
            <w:tcW w:w="1563" w:type="dxa"/>
            <w:tcBorders/>
            <w:vAlign w:val="center"/>
          </w:tcPr>
          <w:p>
            <w:pPr>
              <w:pStyle w:val="TableContents"/>
              <w:bidi w:val="0"/>
              <w:spacing w:before="0" w:after="283"/>
              <w:jc w:val="left"/>
              <w:rPr/>
            </w:pPr>
            <w:r>
              <w:rPr/>
              <w:t>887</w:t>
            </w:r>
          </w:p>
        </w:tc>
        <w:tc>
          <w:tcPr>
            <w:tcW w:w="1687" w:type="dxa"/>
            <w:tcBorders/>
            <w:vAlign w:val="center"/>
          </w:tcPr>
          <w:p>
            <w:pPr>
              <w:pStyle w:val="TableContents"/>
              <w:bidi w:val="0"/>
              <w:spacing w:before="0" w:after="283"/>
              <w:jc w:val="left"/>
              <w:rPr/>
            </w:pPr>
            <w:r>
              <w:rPr/>
              <w:t>17046.46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12"/>
        <w:gridCol w:w="6293"/>
      </w:tblGrid>
      <w:tr>
        <w:trPr/>
        <w:tc>
          <w:tcPr>
            <w:tcW w:w="3912" w:type="dxa"/>
            <w:tcBorders/>
            <w:vAlign w:val="center"/>
          </w:tcPr>
          <w:p>
            <w:pPr>
              <w:pStyle w:val="TableContents"/>
              <w:bidi w:val="0"/>
              <w:spacing w:before="0" w:after="283"/>
              <w:jc w:val="left"/>
              <w:rPr/>
            </w:pPr>
            <w:r>
              <w:rPr/>
              <w:t>Remarks</w:t>
            </w:r>
          </w:p>
        </w:tc>
        <w:tc>
          <w:tcPr>
            <w:tcW w:w="6293" w:type="dxa"/>
            <w:tcBorders/>
            <w:vAlign w:val="center"/>
          </w:tcPr>
          <w:p>
            <w:pPr>
              <w:pStyle w:val="TableContents"/>
              <w:bidi w:val="0"/>
              <w:spacing w:before="0" w:after="283"/>
              <w:jc w:val="left"/>
              <w:rPr>
                <w:sz w:val="4"/>
                <w:szCs w:val="4"/>
              </w:rPr>
            </w:pPr>
            <w:r>
              <w:rPr>
                <w:sz w:val="4"/>
                <w:szCs w:val="4"/>
              </w:rPr>
            </w:r>
          </w:p>
        </w:tc>
      </w:tr>
      <w:tr>
        <w:trPr/>
        <w:tc>
          <w:tcPr>
            <w:tcW w:w="3912" w:type="dxa"/>
            <w:tcBorders/>
            <w:vAlign w:val="center"/>
          </w:tcPr>
          <w:p>
            <w:pPr>
              <w:pStyle w:val="TableContents"/>
              <w:bidi w:val="0"/>
              <w:spacing w:before="0" w:after="283"/>
              <w:jc w:val="left"/>
              <w:rPr/>
            </w:pPr>
            <w:r>
              <w:rPr/>
              <w:t>Date of Notice</w:t>
            </w:r>
          </w:p>
        </w:tc>
        <w:tc>
          <w:tcPr>
            <w:tcW w:w="6293" w:type="dxa"/>
            <w:tcBorders/>
            <w:vAlign w:val="center"/>
          </w:tcPr>
          <w:p>
            <w:pPr>
              <w:pStyle w:val="TableContents"/>
              <w:bidi w:val="0"/>
              <w:spacing w:before="0" w:after="0"/>
              <w:jc w:val="left"/>
              <w:rPr/>
            </w:pPr>
            <w:r>
              <w:rPr/>
              <w:t>08/05/2026</w:t>
            </w:r>
          </w:p>
        </w:tc>
      </w:tr>
      <w:tr>
        <w:trPr/>
        <w:tc>
          <w:tcPr>
            <w:tcW w:w="3912" w:type="dxa"/>
            <w:tcBorders/>
            <w:vAlign w:val="center"/>
          </w:tcPr>
          <w:p>
            <w:pPr>
              <w:pStyle w:val="TableContents"/>
              <w:bidi w:val="0"/>
              <w:spacing w:before="0" w:after="283"/>
              <w:jc w:val="left"/>
              <w:rPr/>
            </w:pPr>
            <w:r>
              <w:rPr/>
              <w:t>Date of Plan Adoption or Giving of Instruction, If Relying on Rule 10b5-1</w:t>
            </w:r>
          </w:p>
        </w:tc>
        <w:tc>
          <w:tcPr>
            <w:tcW w:w="6293" w:type="dxa"/>
            <w:tcBorders/>
            <w:vAlign w:val="center"/>
          </w:tcPr>
          <w:p>
            <w:pPr>
              <w:pStyle w:val="TableContents"/>
              <w:bidi w:val="0"/>
              <w:spacing w:before="0" w:after="0"/>
              <w:jc w:val="left"/>
              <w:rPr/>
            </w:pPr>
            <w:r>
              <w:rPr/>
              <w:t>09/16/2025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12" w:type="dxa"/>
            <w:tcBorders/>
            <w:vAlign w:val="center"/>
          </w:tcPr>
          <w:p>
            <w:pPr>
              <w:pStyle w:val="TableContents"/>
              <w:bidi w:val="0"/>
              <w:spacing w:before="0" w:after="283"/>
              <w:jc w:val="left"/>
              <w:rPr/>
            </w:pPr>
            <w:r>
              <w:rPr/>
              <w:t>Signature</w:t>
            </w:r>
          </w:p>
        </w:tc>
        <w:tc>
          <w:tcPr>
            <w:tcW w:w="6293" w:type="dxa"/>
            <w:tcBorders/>
            <w:vAlign w:val="center"/>
          </w:tcPr>
          <w:p>
            <w:pPr>
              <w:pStyle w:val="TableContents"/>
              <w:bidi w:val="0"/>
              <w:spacing w:before="0" w:after="0"/>
              <w:jc w:val="left"/>
              <w:rPr/>
            </w:pPr>
            <w:r>
              <w:rPr/>
              <w:t>/s/Wade Moss, as a duly authorized representative of Fidelity Brokerage Services LLC, as attorney-in-fact for Jeanette E. Sellers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3286</Characters>
  <CharactersWithSpaces>3865</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